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FD" w:rsidRDefault="008E79F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Compilation of Documents on Biodiversity in Impact Assessment</w:t>
      </w:r>
    </w:p>
    <w:p w:rsidR="008E79FD" w:rsidRDefault="008E79FD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8E79FD" w:rsidRDefault="008E79FD">
      <w:pPr>
        <w:pStyle w:val="NoSpacing"/>
        <w:rPr>
          <w:rFonts w:ascii="Arial" w:hAnsi="Arial" w:cs="Arial"/>
          <w:b/>
          <w:bCs/>
        </w:rPr>
      </w:pPr>
    </w:p>
    <w:p w:rsidR="008E79FD" w:rsidRDefault="008E79FD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AUSTRALIA- Biodiversity assessment  guidelines</w:t>
      </w:r>
    </w:p>
    <w:p w:rsidR="008E79FD" w:rsidRDefault="008E79FD">
      <w:pPr>
        <w:pStyle w:val="NoSpacing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Calibri" w:hAnsi="Calibri" w:cs="Calibri"/>
          </w:rPr>
          <w:t>http://www.dse.vic.gov.au/_rework/environment-and-wildlife/biodiversity/native-vegetation/?a=180645</w:t>
        </w:r>
      </w:hyperlink>
    </w:p>
    <w:p w:rsidR="008E79FD" w:rsidRDefault="008E79FD">
      <w:pPr>
        <w:pStyle w:val="NoSpacing"/>
        <w:rPr>
          <w:rFonts w:ascii="Arial" w:hAnsi="Arial" w:cs="Arial"/>
          <w:b/>
          <w:bCs/>
        </w:rPr>
      </w:pPr>
    </w:p>
    <w:p w:rsidR="008E79FD" w:rsidRDefault="008E79FD">
      <w:pPr>
        <w:pStyle w:val="NoSpacing"/>
        <w:rPr>
          <w:b/>
          <w:bCs/>
        </w:rPr>
      </w:pPr>
      <w:r>
        <w:rPr>
          <w:b/>
          <w:bCs/>
        </w:rPr>
        <w:t xml:space="preserve">AUSTRALIA- Threatened Biodiversity Survey  and Assessment:-Guidelines for Developments and </w:t>
      </w:r>
    </w:p>
    <w:p w:rsidR="008E79FD" w:rsidRDefault="008E79FD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Activities</w:t>
      </w:r>
    </w:p>
    <w:p w:rsidR="008E79FD" w:rsidRDefault="008E79FD">
      <w:pPr>
        <w:pStyle w:val="NoSpacing"/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http://www.environment.nsw.gov.au/resources/nature/TBSAGuidelinesDraft.pdf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</w:p>
    <w:p w:rsidR="008E79FD" w:rsidRDefault="008E79FD">
      <w:pPr>
        <w:pStyle w:val="NoSpacing"/>
      </w:pPr>
      <w:r>
        <w:t>AUSTRALIA- IMPACT OF ENVIRONMENTAL WEEDS ON BIODIVERSITY- A REVIEW AND DEVELOPMENT</w:t>
      </w:r>
    </w:p>
    <w:p w:rsidR="008E79FD" w:rsidRDefault="008E79FD">
      <w:pPr>
        <w:pStyle w:val="NoSpacing"/>
      </w:pPr>
      <w:r>
        <w:t>OF A METHODOLOGY</w:t>
      </w:r>
    </w:p>
    <w:p w:rsidR="008E79FD" w:rsidRDefault="008E79FD">
      <w:pPr>
        <w:pStyle w:val="NoSpacing"/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http://www.environment.gov.au/biodiversity/invasive/weeds/publications/books/pubs/bioimpact.pdf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</w:p>
    <w:p w:rsidR="008E79FD" w:rsidRDefault="008E79FD">
      <w:pPr>
        <w:pStyle w:val="NoSpacing"/>
        <w:rPr>
          <w:rFonts w:ascii="Arial" w:hAnsi="Arial" w:cs="Arial"/>
        </w:rPr>
      </w:pPr>
      <w:r>
        <w:t>AUSTRALIA- BIODIVERSITY MANAGEMENT</w:t>
      </w:r>
    </w:p>
    <w:p w:rsidR="008E79FD" w:rsidRDefault="008E79FD">
      <w:pPr>
        <w:pStyle w:val="NoSpacing"/>
        <w:rPr>
          <w:rFonts w:ascii="Arial" w:hAnsi="Arial" w:cs="Arial"/>
        </w:rPr>
      </w:pPr>
      <w:hyperlink r:id="rId7" w:history="1">
        <w:r>
          <w:rPr>
            <w:rStyle w:val="Hyperlink"/>
            <w:rFonts w:ascii="Calibri" w:hAnsi="Calibri" w:cs="Calibri"/>
          </w:rPr>
          <w:t>http://www.ret.gov.au/resources/documents/lpsdp/lpsdp-biodiversityhandbook.pdf</w:t>
        </w:r>
      </w:hyperlink>
    </w:p>
    <w:p w:rsidR="008E79FD" w:rsidRDefault="008E79FD">
      <w:pPr>
        <w:pStyle w:val="NoSpacing"/>
        <w:rPr>
          <w:rFonts w:ascii="Arial" w:hAnsi="Arial" w:cs="Arial"/>
          <w:b/>
          <w:bCs/>
        </w:rPr>
      </w:pPr>
    </w:p>
    <w:p w:rsidR="008E79FD" w:rsidRDefault="008E79FD">
      <w:pPr>
        <w:pStyle w:val="NoSpacing"/>
        <w:rPr>
          <w:b/>
          <w:bCs/>
        </w:rPr>
      </w:pPr>
      <w:r>
        <w:rPr>
          <w:b/>
          <w:bCs/>
        </w:rPr>
        <w:t>BELGIUM -  Guidelines for Environmental Impact Assessment and list Classification of Non- Native Organism in Belgium</w:t>
      </w:r>
    </w:p>
    <w:p w:rsidR="008E79FD" w:rsidRDefault="008E79FD">
      <w:pPr>
        <w:pStyle w:val="NoSpacing"/>
        <w:rPr>
          <w:rFonts w:ascii="Arial" w:hAnsi="Arial" w:cs="Arial"/>
          <w:b/>
          <w:bCs/>
        </w:rPr>
      </w:pPr>
      <w:hyperlink r:id="rId8" w:history="1">
        <w:r>
          <w:rPr>
            <w:rStyle w:val="Hyperlink"/>
            <w:rFonts w:ascii="Calibri" w:hAnsi="Calibri" w:cs="Calibri"/>
          </w:rPr>
          <w:t>http://ias.biodiversity.be/documents/ISEIA_protocol.pdf</w:t>
        </w:r>
      </w:hyperlink>
    </w:p>
    <w:p w:rsidR="008E79FD" w:rsidRDefault="008E79FD">
      <w:pPr>
        <w:pStyle w:val="NoSpacing"/>
        <w:rPr>
          <w:rFonts w:ascii="Arial" w:hAnsi="Arial" w:cs="Arial"/>
          <w:b/>
          <w:bCs/>
        </w:rPr>
      </w:pPr>
    </w:p>
    <w:p w:rsidR="008E79FD" w:rsidRDefault="008E79FD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CBD- BIODIVERSITY IN IMPACT ASSESSMENT</w:t>
      </w:r>
    </w:p>
    <w:p w:rsidR="008E79FD" w:rsidRDefault="008E79FD">
      <w:pPr>
        <w:pStyle w:val="NoSpacing"/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http://www.cbd.int/doc/publications/cbd-ts-26-en.pdf</w:t>
        </w:r>
      </w:hyperlink>
    </w:p>
    <w:p w:rsidR="008E79FD" w:rsidRDefault="008E79FD">
      <w:pPr>
        <w:pStyle w:val="NoSpacing"/>
        <w:rPr>
          <w:rFonts w:ascii="Arial" w:hAnsi="Arial" w:cs="Arial"/>
          <w:b/>
          <w:bCs/>
        </w:rPr>
      </w:pPr>
    </w:p>
    <w:p w:rsidR="008E79FD" w:rsidRDefault="008E79FD">
      <w:pPr>
        <w:pStyle w:val="NoSpacing"/>
        <w:rPr>
          <w:rFonts w:ascii="Arial" w:hAnsi="Arial" w:cs="Arial"/>
        </w:rPr>
      </w:pPr>
      <w:r>
        <w:t>CBD- Guidelines on biodiversity-inclusive Environmental Impact Assessment (EIA)</w:t>
      </w:r>
    </w:p>
    <w:p w:rsidR="008E79FD" w:rsidRDefault="008E79FD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http://www.cbd.int/doc/reviews/impact/eia-guidelines.pdf</w:t>
        </w:r>
      </w:hyperlink>
    </w:p>
    <w:p w:rsidR="008E79FD" w:rsidRDefault="008E79FD">
      <w:pPr>
        <w:pStyle w:val="NoSpacing"/>
      </w:pPr>
      <w:r>
        <w:t>CBD- Biodiversity in EIA &amp; SEA- Voluntary Guidelines on Biodiversity inclusive Impact Assessment</w:t>
      </w:r>
    </w:p>
    <w:p w:rsidR="008E79FD" w:rsidRDefault="008E79FD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http://www.cbd.int/doc/publications/imp-bio-eia-and-sea.pdf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  <w:r>
        <w:t>CBD- Impacts of marine debris on biodiversity- Current Status and Potential Solutions</w:t>
      </w:r>
    </w:p>
    <w:p w:rsidR="008E79FD" w:rsidRDefault="008E79FD">
      <w:pPr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http://www.thegef.org/gef/sites/thegef.org/files/publication/cbd-ts-67-en.pdf</w:t>
        </w:r>
      </w:hyperlink>
    </w:p>
    <w:p w:rsidR="008E79FD" w:rsidRDefault="008E79FD">
      <w:pPr>
        <w:pStyle w:val="NoSpacing"/>
      </w:pPr>
      <w:r>
        <w:t>CCBA- Social and Biodiversity  Impact Assessment (SBIA) Manual for REDD+ Projects</w:t>
      </w:r>
    </w:p>
    <w:p w:rsidR="008E79FD" w:rsidRDefault="008E79FD">
      <w:pPr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http://www.fauna-flora.org/wp-content/uploads/SBIA_Part_2.pdf</w:t>
        </w:r>
      </w:hyperlink>
    </w:p>
    <w:p w:rsidR="008E79FD" w:rsidRDefault="008E79FD">
      <w:pPr>
        <w:pStyle w:val="NoSpacing"/>
      </w:pPr>
      <w:r>
        <w:t>EBI- Integrating Biodiversity into Environmental and Social Impact Assessment Processes</w:t>
      </w:r>
    </w:p>
    <w:p w:rsidR="008E79FD" w:rsidRDefault="008E79FD">
      <w:pPr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http://www.theebi.org/pdfs/esia.pdf</w:t>
        </w:r>
      </w:hyperlink>
    </w:p>
    <w:p w:rsidR="008E79FD" w:rsidRDefault="008E79FD">
      <w:pPr>
        <w:pStyle w:val="NoSpacing"/>
      </w:pPr>
      <w:r>
        <w:t>FAO- ENVIRONMENTAL IMPACT  ASSESSMENT- INTEGRATING AGRICULTURAL BIODIVERSITY</w:t>
      </w:r>
    </w:p>
    <w:p w:rsidR="008E79FD" w:rsidRDefault="008E79FD">
      <w:pPr>
        <w:rPr>
          <w:rFonts w:ascii="Arial" w:hAnsi="Arial" w:cs="Arial"/>
        </w:rPr>
      </w:pPr>
      <w:hyperlink r:id="rId15" w:history="1">
        <w:r>
          <w:rPr>
            <w:rStyle w:val="Hyperlink"/>
            <w:rFonts w:ascii="Calibri" w:hAnsi="Calibri" w:cs="Calibri"/>
          </w:rPr>
          <w:t>ftp://ftp.fao.org/docrep/fao/010/ai759e/ai759e08.pdf</w:t>
        </w:r>
      </w:hyperlink>
    </w:p>
    <w:p w:rsidR="008E79FD" w:rsidRDefault="008E79FD">
      <w:pPr>
        <w:pStyle w:val="NoSpacing"/>
      </w:pPr>
      <w:r>
        <w:t>GBF-Improving EIA practice-  Best Practice Guide for publishing primary biodiversity data</w:t>
      </w:r>
    </w:p>
    <w:p w:rsidR="008E79FD" w:rsidRDefault="008E79FD">
      <w:pPr>
        <w:rPr>
          <w:rFonts w:ascii="Arial" w:hAnsi="Arial" w:cs="Arial"/>
        </w:rPr>
      </w:pPr>
      <w:hyperlink r:id="rId16" w:history="1">
        <w:r>
          <w:rPr>
            <w:rStyle w:val="Hyperlink"/>
            <w:rFonts w:ascii="Calibri" w:hAnsi="Calibri" w:cs="Calibri"/>
          </w:rPr>
          <w:t>http://links.gbif.org/eia_biodiversity_data_publishing_guide_en_v1</w:t>
        </w:r>
      </w:hyperlink>
    </w:p>
    <w:p w:rsidR="008E79FD" w:rsidRDefault="008E79FD">
      <w:pPr>
        <w:pStyle w:val="NoSpacing"/>
      </w:pPr>
      <w:r>
        <w:t>GERMANY- Corporate Biodiversity Management Handbook -A guide for practical implementation</w:t>
      </w:r>
    </w:p>
    <w:p w:rsidR="008E79FD" w:rsidRDefault="008E79FD">
      <w:pPr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http://www.bmu.de/fileadmin/bmu-import/files/english/pdf/application/pdf/handbuch_biodiversitaetsmanagement_bf_en.pdf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</w:p>
    <w:p w:rsidR="008E79FD" w:rsidRDefault="008E79FD">
      <w:pPr>
        <w:pStyle w:val="NoSpacing"/>
        <w:rPr>
          <w:rFonts w:ascii="Arial" w:hAnsi="Arial" w:cs="Arial"/>
        </w:rPr>
      </w:pPr>
    </w:p>
    <w:p w:rsidR="008E79FD" w:rsidRDefault="008E79FD">
      <w:pPr>
        <w:pStyle w:val="NoSpacing"/>
      </w:pPr>
      <w:r>
        <w:t xml:space="preserve">IUCN- GUIDELINES FOR THE PREVENTION OF BIODIVERSITY LOSS </w:t>
      </w:r>
    </w:p>
    <w:p w:rsidR="008E79FD" w:rsidRDefault="008E79FD">
      <w:pPr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http://intranet.iucn.org/webfiles/doc/SSC/SSCwebsite/Policy_statements/IUCN_Guidelines_for_the_Prevention_of_Biodiversity_Loss_caused_by_Alien_Invasive_Species.pdf</w:t>
        </w:r>
      </w:hyperlink>
    </w:p>
    <w:p w:rsidR="008E79FD" w:rsidRDefault="008E79FD">
      <w:pPr>
        <w:pStyle w:val="NoSpacing"/>
      </w:pPr>
      <w:r>
        <w:t>IPCA- A biodiversity risk assessment and recommendations for risk management of Long-tailed Macaques (Macaca fascicularis) in New Guinea</w:t>
      </w:r>
    </w:p>
    <w:p w:rsidR="008E79FD" w:rsidRDefault="008E79FD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http://www.indopacific.org/papuamacaques.pdf</w:t>
        </w:r>
      </w:hyperlink>
    </w:p>
    <w:p w:rsidR="008E79FD" w:rsidRDefault="008E79FD">
      <w:pPr>
        <w:pStyle w:val="NoSpacing"/>
      </w:pPr>
      <w:r>
        <w:t>IRA-PASS- Biodiversity in the Albertine Region-Baseline Assessment Report</w:t>
      </w:r>
    </w:p>
    <w:p w:rsidR="008E79FD" w:rsidRDefault="008E79FD">
      <w:pPr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http://start.org/download/publications/BiodiversityBaseline.pdf</w:t>
        </w:r>
      </w:hyperlink>
    </w:p>
    <w:p w:rsidR="008E79FD" w:rsidRDefault="008E79FD">
      <w:pPr>
        <w:pStyle w:val="NoSpacing"/>
      </w:pPr>
      <w:r>
        <w:t>IRELAND - Integrated Biodiversity Impact Assessment  Streamlining AA, SEA and EIA Processes Best Practice Guidance</w:t>
      </w:r>
    </w:p>
    <w:p w:rsidR="008E79FD" w:rsidRDefault="008E79FD">
      <w:pPr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http://www.epa.ie/pubs/reports/research/biodiversity/STRIVE_90_web.pdf</w:t>
        </w:r>
      </w:hyperlink>
    </w:p>
    <w:p w:rsidR="008E79FD" w:rsidRDefault="008E79FD">
      <w:pPr>
        <w:pStyle w:val="NoSpacing"/>
      </w:pPr>
      <w:r>
        <w:t>IRELAND- GUIDELINES FOR THE  PRODUCTION OF SECTORAL  BIODIVERSITY ACTION PLANS BY GOVERNMENT DEPARTMENTS AND AGENCIES</w:t>
      </w:r>
    </w:p>
    <w:p w:rsidR="008E79FD" w:rsidRDefault="008E79FD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http://www.botanicgardens.ie/gspc/ireland/guidelines.pdf</w:t>
        </w:r>
      </w:hyperlink>
    </w:p>
    <w:p w:rsidR="008E79FD" w:rsidRDefault="008E79FD">
      <w:pPr>
        <w:pStyle w:val="NoSpacing"/>
      </w:pPr>
      <w:r>
        <w:t>JAPAN- Biodiversity Planning-an assessment of national  biodiversity strategies and action plans</w:t>
      </w:r>
    </w:p>
    <w:p w:rsidR="008E79FD" w:rsidRDefault="008E79FD">
      <w:pPr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http://www.ias.unu.edu/resource_centre/UNU-IAS_Biodiversity_Planning_NBSAPs_Assessment_final_web_Oct_2010.pdf</w:t>
        </w:r>
      </w:hyperlink>
    </w:p>
    <w:p w:rsidR="008E79FD" w:rsidRDefault="008E79FD">
      <w:pPr>
        <w:pStyle w:val="NoSpacing"/>
      </w:pPr>
      <w:r>
        <w:t>NETHERLAND- Integrated Biodiversity  Impact Assessment System ( IBIS)</w:t>
      </w:r>
    </w:p>
    <w:p w:rsidR="008E79FD" w:rsidRDefault="008E79FD">
      <w:pPr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http://www.crem.nl/files/upload/documents/downloads/file/IBIS_Methodology_report_98_309.pdf</w:t>
        </w:r>
      </w:hyperlink>
    </w:p>
    <w:p w:rsidR="008E79FD" w:rsidRDefault="008E79FD">
      <w:pPr>
        <w:pStyle w:val="NoSpacing"/>
      </w:pPr>
      <w:r>
        <w:t>OECD- Preserving Biodiversity and Promoting Biosafety</w:t>
      </w:r>
    </w:p>
    <w:p w:rsidR="008E79FD" w:rsidRDefault="008E79FD">
      <w:pPr>
        <w:rPr>
          <w:rFonts w:ascii="Arial" w:hAnsi="Arial" w:cs="Arial"/>
        </w:rPr>
      </w:pPr>
      <w:hyperlink r:id="rId25" w:history="1">
        <w:r>
          <w:rPr>
            <w:rStyle w:val="Hyperlink"/>
            <w:rFonts w:ascii="Calibri" w:hAnsi="Calibri" w:cs="Calibri"/>
          </w:rPr>
          <w:t>http://www.oecd.org/science/biotrack/34932656.pdf</w:t>
        </w:r>
      </w:hyperlink>
    </w:p>
    <w:p w:rsidR="008E79FD" w:rsidRDefault="008E79FD">
      <w:pPr>
        <w:pStyle w:val="NoSpacing"/>
      </w:pPr>
      <w:r>
        <w:t>SOUTH AFRICA-GUIDELINE FOR INVOLVING BIODIVERSITY  SPECIALISTS IN EIA PROCESSES</w:t>
      </w:r>
    </w:p>
    <w:p w:rsidR="008E79FD" w:rsidRDefault="008E79FD">
      <w:pPr>
        <w:rPr>
          <w:rFonts w:ascii="Arial" w:hAnsi="Arial" w:cs="Arial"/>
        </w:rPr>
      </w:pPr>
      <w:hyperlink r:id="rId26" w:history="1">
        <w:r>
          <w:rPr>
            <w:rStyle w:val="Hyperlink"/>
            <w:rFonts w:ascii="Calibri" w:hAnsi="Calibri" w:cs="Calibri"/>
          </w:rPr>
          <w:t>http://www.westerncape.gov.za/Text/2005/10/deadp_biodiversity_guideline_june05_final.pdf</w:t>
        </w:r>
      </w:hyperlink>
    </w:p>
    <w:p w:rsidR="008E79FD" w:rsidRDefault="008E79FD">
      <w:pPr>
        <w:pStyle w:val="NoSpacing"/>
        <w:rPr>
          <w:rFonts w:ascii="Arial" w:hAnsi="Arial" w:cs="Arial"/>
          <w:lang w:val="en-IN" w:eastAsia="en-IN"/>
        </w:rPr>
      </w:pPr>
      <w:r>
        <w:rPr>
          <w:lang w:val="en-IN" w:eastAsia="en-IN"/>
        </w:rPr>
        <w:t>SOUTH AFRICA-</w:t>
      </w:r>
      <w:r>
        <w:t xml:space="preserve"> </w:t>
      </w:r>
      <w:r>
        <w:rPr>
          <w:lang w:val="en-IN" w:eastAsia="en-IN"/>
        </w:rPr>
        <w:t>Guidance Document on Biodiversity, Impact Assessment and Decision Making in Southern Africa</w:t>
      </w:r>
    </w:p>
    <w:p w:rsidR="008E79FD" w:rsidRDefault="008E79FD">
      <w:pPr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http://www.eiatoolkit.ewt.org.za/documents/Biodiversity/CBBIA-IAIA%20Guidance%20Document%20on%20Biodiversity,%20Impact%20Assessment%20and%20Decision%20making%20in%20SA.pdf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  <w:r>
        <w:t>SOUTH AFRICA- Mining and Biodiversity Guideline</w:t>
      </w:r>
    </w:p>
    <w:p w:rsidR="008E79FD" w:rsidRDefault="008E79FD">
      <w:pPr>
        <w:rPr>
          <w:rFonts w:ascii="Arial" w:hAnsi="Arial" w:cs="Arial"/>
        </w:rPr>
      </w:pPr>
      <w:hyperlink r:id="rId28" w:history="1">
        <w:r>
          <w:rPr>
            <w:rStyle w:val="Hyperlink"/>
            <w:rFonts w:ascii="Calibri" w:hAnsi="Calibri" w:cs="Calibri"/>
          </w:rPr>
          <w:t>https://www.environment.gov.za/sites/default/files/legislations/miningbiodiversity_guidelines2013.pdf</w:t>
        </w:r>
      </w:hyperlink>
    </w:p>
    <w:p w:rsidR="008E79FD" w:rsidRDefault="008E79FD">
      <w:pPr>
        <w:pStyle w:val="NoSpacing"/>
      </w:pPr>
      <w:r>
        <w:t>UK- Biodiversity and Environmental Impact Assessment- A Good Practice Guide for Road Schemes</w:t>
      </w:r>
    </w:p>
    <w:p w:rsidR="008E79FD" w:rsidRDefault="008E79FD">
      <w:pPr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http://www.rspb.org.uk/Images/BiodiversityImpact_tcm9-257019.pdf</w:t>
        </w:r>
      </w:hyperlink>
    </w:p>
    <w:p w:rsidR="008E79FD" w:rsidRDefault="008E79FD">
      <w:pPr>
        <w:pStyle w:val="NoSpacing"/>
      </w:pPr>
      <w:r>
        <w:t>UK- Options Stage Impact Assessment- Offsetting the  impact of development on biodiversity</w:t>
      </w:r>
    </w:p>
    <w:p w:rsidR="008E79FD" w:rsidRDefault="008E79FD">
      <w:pPr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https://www.gov.uk/government/uploads/system/uploads/attachment_data/file/218685/newp-ia-offsets-110607.pdf</w:t>
        </w:r>
      </w:hyperlink>
    </w:p>
    <w:p w:rsidR="008E79FD" w:rsidRDefault="008E79FD">
      <w:pPr>
        <w:pStyle w:val="NoSpacing"/>
      </w:pPr>
      <w:r>
        <w:t>UK- Strategic Environmental  Assessment and Biodiversity:-Guidance for Practitioners</w:t>
      </w:r>
    </w:p>
    <w:p w:rsidR="008E79FD" w:rsidRDefault="008E79FD">
      <w:pPr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http://www.rspb.org.uk/Images/SEA_and_biodiversity_tcm9-133070.pdf</w:t>
        </w:r>
      </w:hyperlink>
    </w:p>
    <w:p w:rsidR="008E79FD" w:rsidRDefault="008E79FD">
      <w:pPr>
        <w:pStyle w:val="NoSpacing"/>
      </w:pPr>
      <w:r>
        <w:t>UNEP- User’s Manual on the Cbd Guidelines on biodiversity and Tourism development</w:t>
      </w:r>
    </w:p>
    <w:p w:rsidR="008E79FD" w:rsidRDefault="008E79FD">
      <w:pPr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http://biodiv.unwto.org/sites/all/files/docpdf/cbd2007usersmanual.pdf</w:t>
        </w:r>
      </w:hyperlink>
    </w:p>
    <w:p w:rsidR="008E79FD" w:rsidRDefault="008E79FD">
      <w:pPr>
        <w:pStyle w:val="NoSpacing"/>
        <w:rPr>
          <w:rFonts w:ascii="Arial" w:hAnsi="Arial" w:cs="Arial"/>
        </w:rPr>
      </w:pPr>
      <w:r>
        <w:t>UNEP- IMPACT ASSESSMENT AND MIGRATORY SPECIES</w:t>
      </w:r>
    </w:p>
    <w:p w:rsidR="008E79FD" w:rsidRDefault="008E79FD">
      <w:pPr>
        <w:rPr>
          <w:rFonts w:ascii="Arial" w:hAnsi="Arial" w:cs="Arial"/>
        </w:rPr>
      </w:pPr>
      <w:hyperlink r:id="rId33" w:history="1">
        <w:r>
          <w:rPr>
            <w:rStyle w:val="Hyperlink"/>
            <w:rFonts w:ascii="Calibri" w:hAnsi="Calibri" w:cs="Calibri"/>
          </w:rPr>
          <w:t>http://www.cms.int/bodies/COP/cop7/proceedings/pdf/en/part_I/Res_Rec/RES_7_02_Impact_Assessment.pdf</w:t>
        </w:r>
      </w:hyperlink>
    </w:p>
    <w:p w:rsidR="008E79FD" w:rsidRDefault="008E79FD">
      <w:pPr>
        <w:pStyle w:val="NoSpacing"/>
      </w:pPr>
      <w:r>
        <w:t>USA- The Relationship between  Biodiversity Offsets and Impact Assessment</w:t>
      </w:r>
    </w:p>
    <w:p w:rsidR="008E79FD" w:rsidRDefault="008E79FD">
      <w:pPr>
        <w:rPr>
          <w:rFonts w:ascii="Arial" w:hAnsi="Arial" w:cs="Arial"/>
        </w:rPr>
      </w:pPr>
      <w:hyperlink r:id="rId34" w:history="1">
        <w:r>
          <w:rPr>
            <w:rStyle w:val="Hyperlink"/>
            <w:rFonts w:ascii="Calibri" w:hAnsi="Calibri" w:cs="Calibri"/>
          </w:rPr>
          <w:t>http://www.forest-trends.org/documents/files/doc_3087.pdf</w:t>
        </w:r>
      </w:hyperlink>
    </w:p>
    <w:p w:rsidR="008E79FD" w:rsidRDefault="008E79FD">
      <w:pPr>
        <w:pStyle w:val="NoSpacing"/>
      </w:pPr>
      <w:r>
        <w:t>WORLD BANK- Guidelines for Monitoring and Evaluation for Biodiversity Projects</w:t>
      </w:r>
    </w:p>
    <w:p w:rsidR="008E79FD" w:rsidRDefault="008E79FD">
      <w:pPr>
        <w:rPr>
          <w:rFonts w:ascii="Arial" w:hAnsi="Arial" w:cs="Arial"/>
        </w:rPr>
      </w:pPr>
      <w:hyperlink r:id="rId35" w:history="1">
        <w:r>
          <w:rPr>
            <w:rStyle w:val="Hyperlink"/>
            <w:rFonts w:ascii="Calibri" w:hAnsi="Calibri" w:cs="Calibri"/>
          </w:rPr>
          <w:t>http://siteresources.worldbank.org/INTBIODIVERSITY/214584-1110959186651/20611829/270310Guidlines0for0monitoring.pdf</w:t>
        </w:r>
      </w:hyperlink>
    </w:p>
    <w:p w:rsidR="008E79FD" w:rsidRDefault="008E79FD">
      <w:pPr>
        <w:rPr>
          <w:rFonts w:ascii="Arial" w:hAnsi="Arial" w:cs="Arial"/>
        </w:rPr>
      </w:pPr>
      <w:hyperlink r:id="rId36" w:history="1">
        <w:r>
          <w:rPr>
            <w:rStyle w:val="Hyperlink"/>
            <w:rFonts w:ascii="Calibri" w:hAnsi="Calibri" w:cs="Calibri"/>
          </w:rPr>
          <w:t>http://www.google.co.in/url?sa=t&amp;rct=j&amp;q=biodiversity%20guidelines%20for%20eia%20studies&amp;source=web&amp;cd=9&amp;cad=rja&amp;sqi=2&amp;ved=0CFsQFjAI&amp;url=http%3A%2F%2Fimsgbif.gbif.org%2FCMS_ORC%2F%3Fdoc_id%3D2989%26download%3D1&amp;ei=uPwDUeDEN4iJrAfHjIAI&amp;usg=AFQjCNEF9rrek2s8HPekJEITgGBmboYAag&amp;bvm=bv.41524429,d.bmk</w:t>
        </w:r>
      </w:hyperlink>
    </w:p>
    <w:p w:rsidR="008E79FD" w:rsidRDefault="008E79FD">
      <w:pPr>
        <w:rPr>
          <w:rFonts w:ascii="Arial" w:hAnsi="Arial" w:cs="Arial"/>
        </w:rPr>
      </w:pPr>
    </w:p>
    <w:sectPr w:rsidR="008E79FD" w:rsidSect="008E7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9FD"/>
    <w:rsid w:val="008E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s.biodiversity.be/documents/ISEIA_protocol.pdf" TargetMode="External"/><Relationship Id="rId13" Type="http://schemas.openxmlformats.org/officeDocument/2006/relationships/hyperlink" Target="http://www.fauna-flora.org/wp-content/uploads/SBIA_Part_2.pdf" TargetMode="External"/><Relationship Id="rId18" Type="http://schemas.openxmlformats.org/officeDocument/2006/relationships/hyperlink" Target="http://intranet.iucn.org/webfiles/doc/SSC/SSCwebsite/Policy_statements/IUCN_Guidelines_for_the_Prevention_of_Biodiversity_Loss_caused_by_Alien_Invasive_Species.pdf" TargetMode="External"/><Relationship Id="rId26" Type="http://schemas.openxmlformats.org/officeDocument/2006/relationships/hyperlink" Target="http://www.westerncape.gov.za/Text/2005/10/deadp_biodiversity_guideline_june05_final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pa.ie/pubs/reports/research/biodiversity/STRIVE_90_web.pdf" TargetMode="External"/><Relationship Id="rId34" Type="http://schemas.openxmlformats.org/officeDocument/2006/relationships/hyperlink" Target="http://www.forest-trends.org/documents/files/doc_3087.pdf" TargetMode="External"/><Relationship Id="rId7" Type="http://schemas.openxmlformats.org/officeDocument/2006/relationships/hyperlink" Target="http://www.ret.gov.au/resources/documents/lpsdp/lpsdp-biodiversityhandbook.pdf" TargetMode="External"/><Relationship Id="rId12" Type="http://schemas.openxmlformats.org/officeDocument/2006/relationships/hyperlink" Target="http://www.thegef.org/gef/sites/thegef.org/files/publication/cbd-ts-67-en.pdf" TargetMode="External"/><Relationship Id="rId17" Type="http://schemas.openxmlformats.org/officeDocument/2006/relationships/hyperlink" Target="http://www.bmu.de/fileadmin/bmu-import/files/english/pdf/application/pdf/handbuch_biodiversitaetsmanagement_bf_en.pdf" TargetMode="External"/><Relationship Id="rId25" Type="http://schemas.openxmlformats.org/officeDocument/2006/relationships/hyperlink" Target="http://www.oecd.org/science/biotrack/34932656.pdf" TargetMode="External"/><Relationship Id="rId33" Type="http://schemas.openxmlformats.org/officeDocument/2006/relationships/hyperlink" Target="http://www.cms.int/bodies/COP/cop7/proceedings/pdf/en/part_I/Res_Rec/RES_7_02_Impact_Assessment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inks.gbif.org/eia_biodiversity_data_publishing_guide_en_v1" TargetMode="External"/><Relationship Id="rId20" Type="http://schemas.openxmlformats.org/officeDocument/2006/relationships/hyperlink" Target="http://start.org/download/publications/BiodiversityBaseline.pdf" TargetMode="External"/><Relationship Id="rId29" Type="http://schemas.openxmlformats.org/officeDocument/2006/relationships/hyperlink" Target="http://www.rspb.org.uk/Images/BiodiversityImpact_tcm9-25701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vironment.gov.au/biodiversity/invasive/weeds/publications/books/pubs/bioimpact.pdf" TargetMode="External"/><Relationship Id="rId11" Type="http://schemas.openxmlformats.org/officeDocument/2006/relationships/hyperlink" Target="http://www.cbd.int/doc/publications/imp-bio-eia-and-sea.pdf" TargetMode="External"/><Relationship Id="rId24" Type="http://schemas.openxmlformats.org/officeDocument/2006/relationships/hyperlink" Target="http://www.crem.nl/files/upload/documents/downloads/file/IBIS_Methodology_report_98_309.pdf" TargetMode="External"/><Relationship Id="rId32" Type="http://schemas.openxmlformats.org/officeDocument/2006/relationships/hyperlink" Target="http://biodiv.unwto.org/sites/all/files/docpdf/cbd2007usersmanual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environment.nsw.gov.au/resources/nature/TBSAGuidelinesDraft.pdf" TargetMode="External"/><Relationship Id="rId15" Type="http://schemas.openxmlformats.org/officeDocument/2006/relationships/hyperlink" Target="ftp://ftp.fao.org/docrep/fao/010/ai759e/ai759e08.pdf" TargetMode="External"/><Relationship Id="rId23" Type="http://schemas.openxmlformats.org/officeDocument/2006/relationships/hyperlink" Target="http://www.ias.unu.edu/resource_centre/UNU-IAS_Biodiversity_Planning_NBSAPs_Assessment_final_web_Oct_2010.pdf" TargetMode="External"/><Relationship Id="rId28" Type="http://schemas.openxmlformats.org/officeDocument/2006/relationships/hyperlink" Target="https://www.environment.gov.za/sites/default/files/legislations/miningbiodiversity_guidelines2013.pdf" TargetMode="External"/><Relationship Id="rId36" Type="http://schemas.openxmlformats.org/officeDocument/2006/relationships/hyperlink" Target="http://www.google.co.in/url?sa=t&amp;rct=j&amp;q=biodiversity%20guidelines%20for%20eia%20studies&amp;source=web&amp;cd=9&amp;cad=rja&amp;sqi=2&amp;ved=0CFsQFjAI&amp;url=http%3A%2F%2Fimsgbif.gbif.org%2FCMS_ORC%2F%3Fdoc_id%3D2989%26download%3D1&amp;ei=uPwDUeDEN4iJrAfHjIAI&amp;usg=AFQjCNEF9rrek2s8HPekJEITgGBmboYAag&amp;bvm=bv.41524429,d.bmk" TargetMode="External"/><Relationship Id="rId10" Type="http://schemas.openxmlformats.org/officeDocument/2006/relationships/hyperlink" Target="http://www.cbd.int/doc/reviews/impact/eia-guidelines.pdf" TargetMode="External"/><Relationship Id="rId19" Type="http://schemas.openxmlformats.org/officeDocument/2006/relationships/hyperlink" Target="http://www.indopacific.org/papuamacaques.pdf" TargetMode="External"/><Relationship Id="rId31" Type="http://schemas.openxmlformats.org/officeDocument/2006/relationships/hyperlink" Target="http://www.rspb.org.uk/Images/SEA_and_biodiversity_tcm9-133070.pdf" TargetMode="External"/><Relationship Id="rId4" Type="http://schemas.openxmlformats.org/officeDocument/2006/relationships/hyperlink" Target="http://www.dse.vic.gov.au/_rework/environment-and-wildlife/biodiversity/native-vegetation/?a=180645" TargetMode="External"/><Relationship Id="rId9" Type="http://schemas.openxmlformats.org/officeDocument/2006/relationships/hyperlink" Target="http://www.cbd.int/doc/publications/cbd-ts-26-en.pdf" TargetMode="External"/><Relationship Id="rId14" Type="http://schemas.openxmlformats.org/officeDocument/2006/relationships/hyperlink" Target="http://www.theebi.org/pdfs/esia.pdf" TargetMode="External"/><Relationship Id="rId22" Type="http://schemas.openxmlformats.org/officeDocument/2006/relationships/hyperlink" Target="http://www.botanicgardens.ie/gspc/ireland/guidelines.pdf" TargetMode="External"/><Relationship Id="rId27" Type="http://schemas.openxmlformats.org/officeDocument/2006/relationships/hyperlink" Target="http://www.eiatoolkit.ewt.org.za/documents/Biodiversity/CBBIA-IAIA%20Guidance%20Document%20on%20Biodiversity,%20Impact%20Assessment%20and%20Decision%20making%20in%20SA.pdf" TargetMode="External"/><Relationship Id="rId30" Type="http://schemas.openxmlformats.org/officeDocument/2006/relationships/hyperlink" Target="https://www.gov.uk/government/uploads/system/uploads/attachment_data/file/218685/newp-ia-offsets-110607.pdf" TargetMode="External"/><Relationship Id="rId35" Type="http://schemas.openxmlformats.org/officeDocument/2006/relationships/hyperlink" Target="http://siteresources.worldbank.org/INTBIODIVERSITY/214584-1110959186651/20611829/270310Guidlines0for0monitor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3</Pages>
  <Words>1308</Words>
  <Characters>7457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19</cp:revision>
  <dcterms:created xsi:type="dcterms:W3CDTF">2013-09-25T09:57:00Z</dcterms:created>
  <dcterms:modified xsi:type="dcterms:W3CDTF">2013-12-26T19:07:00Z</dcterms:modified>
</cp:coreProperties>
</file>